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3003" w14:textId="6E476262" w:rsidR="008E1BC7" w:rsidRPr="00AB0650" w:rsidRDefault="006E6866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 xml:space="preserve">COI </w:t>
      </w:r>
      <w:r w:rsidR="00102F3C" w:rsidRPr="00AB0650">
        <w:rPr>
          <w:rFonts w:ascii="Bookman Old Style" w:hAnsi="Bookman Old Style" w:cs="Bookman Old Style"/>
          <w:u w:val="single"/>
        </w:rPr>
        <w:t>email for RSS admins to s</w:t>
      </w:r>
      <w:r>
        <w:rPr>
          <w:rFonts w:ascii="Bookman Old Style" w:hAnsi="Bookman Old Style" w:cs="Bookman Old Style"/>
          <w:u w:val="single"/>
        </w:rPr>
        <w:t>end to faculty…</w:t>
      </w:r>
    </w:p>
    <w:p w14:paraId="569137C0" w14:textId="77777777" w:rsidR="00AB0650" w:rsidRDefault="00AB0650" w:rsidP="002C58B8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717E98D0" w14:textId="77777777" w:rsidR="002C58B8" w:rsidRPr="00102F3C" w:rsidRDefault="002C58B8" w:rsidP="002C58B8">
      <w:pPr>
        <w:widowControl w:val="0"/>
        <w:autoSpaceDE w:val="0"/>
        <w:autoSpaceDN w:val="0"/>
        <w:adjustRightInd w:val="0"/>
        <w:ind w:left="-630"/>
        <w:rPr>
          <w:rFonts w:ascii="Verdana" w:hAnsi="Verdana" w:cs="Verdana"/>
        </w:rPr>
      </w:pPr>
      <w:r w:rsidRPr="00102F3C">
        <w:rPr>
          <w:rFonts w:ascii="Bookman Old Style" w:hAnsi="Bookman Old Style" w:cs="Bookman Old Style"/>
        </w:rPr>
        <w:t>Activity Title: </w:t>
      </w:r>
    </w:p>
    <w:p w14:paraId="20B94678" w14:textId="77777777" w:rsidR="002C58B8" w:rsidRPr="00102F3C" w:rsidRDefault="002C58B8" w:rsidP="002C58B8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Activity Date:</w:t>
      </w:r>
    </w:p>
    <w:p w14:paraId="7ED13A70" w14:textId="77777777" w:rsidR="002C58B8" w:rsidRPr="00102F3C" w:rsidRDefault="002C58B8" w:rsidP="002C58B8">
      <w:pPr>
        <w:widowControl w:val="0"/>
        <w:autoSpaceDE w:val="0"/>
        <w:autoSpaceDN w:val="0"/>
        <w:adjustRightInd w:val="0"/>
        <w:ind w:left="-630"/>
        <w:rPr>
          <w:rFonts w:ascii="Verdana" w:hAnsi="Verdana" w:cs="Verdana"/>
        </w:rPr>
      </w:pPr>
    </w:p>
    <w:p w14:paraId="3BBBDA84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Verdana" w:hAnsi="Verdana" w:cs="Verdana"/>
        </w:rPr>
      </w:pPr>
      <w:r w:rsidRPr="00102F3C">
        <w:rPr>
          <w:rFonts w:ascii="Bookman Old Style" w:hAnsi="Bookman Old Style" w:cs="Bookman Old Style"/>
        </w:rPr>
        <w:t xml:space="preserve">Thank you for </w:t>
      </w:r>
      <w:r w:rsidR="002C58B8" w:rsidRPr="00102F3C">
        <w:rPr>
          <w:rFonts w:ascii="Bookman Old Style" w:hAnsi="Bookman Old Style" w:cs="Bookman Old Style"/>
        </w:rPr>
        <w:t>agreeing to serve</w:t>
      </w:r>
      <w:r w:rsidRPr="00102F3C">
        <w:rPr>
          <w:rFonts w:ascii="Bookman Old Style" w:hAnsi="Bookman Old Style" w:cs="Bookman Old Style"/>
        </w:rPr>
        <w:t xml:space="preserve"> as a speaker/planner at the upcoming </w:t>
      </w:r>
      <w:r w:rsidR="002C58B8" w:rsidRPr="00102F3C">
        <w:rPr>
          <w:rFonts w:ascii="Bookman Old Style" w:hAnsi="Bookman Old Style" w:cs="Bookman Old Style"/>
        </w:rPr>
        <w:t xml:space="preserve">Jefferson-sponsored </w:t>
      </w:r>
      <w:r w:rsidR="00102F3C">
        <w:rPr>
          <w:rFonts w:ascii="Bookman Old Style" w:hAnsi="Bookman Old Style" w:cs="Bookman Old Style"/>
        </w:rPr>
        <w:t>educational</w:t>
      </w:r>
      <w:r w:rsidR="002C58B8" w:rsidRPr="00102F3C">
        <w:rPr>
          <w:rFonts w:ascii="Bookman Old Style" w:hAnsi="Bookman Old Style" w:cs="Bookman Old Style"/>
        </w:rPr>
        <w:t xml:space="preserve"> activity noted </w:t>
      </w:r>
      <w:r w:rsidR="00102F3C">
        <w:rPr>
          <w:rFonts w:ascii="Bookman Old Style" w:hAnsi="Bookman Old Style" w:cs="Bookman Old Style"/>
        </w:rPr>
        <w:t>above</w:t>
      </w:r>
      <w:r w:rsidR="002C58B8" w:rsidRPr="00102F3C">
        <w:rPr>
          <w:rFonts w:ascii="Bookman Old Style" w:hAnsi="Bookman Old Style" w:cs="Bookman Old Style"/>
        </w:rPr>
        <w:t>.  As part of the credit certification requirements, we ask you to complete a CME Conflict of Interest statement relating to the content of this activity.</w:t>
      </w:r>
      <w:r w:rsidR="008938C3" w:rsidRPr="00102F3C">
        <w:rPr>
          <w:rFonts w:ascii="Bookman Old Style" w:hAnsi="Bookman Old Style" w:cs="Bookman Old Style"/>
        </w:rPr>
        <w:t xml:space="preserve">  This process should be completed no later than 30 days prior to the activity in order for your session to receive credit.</w:t>
      </w:r>
      <w:r w:rsidR="00102F3C">
        <w:rPr>
          <w:rFonts w:ascii="Bookman Old Style" w:hAnsi="Bookman Old Style" w:cs="Bookman Old Style"/>
        </w:rPr>
        <w:t xml:space="preserve">  Please review the attached information regarding CME Conflict of Interest requirements.</w:t>
      </w:r>
    </w:p>
    <w:p w14:paraId="30BACF4C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09AF6C2E" w14:textId="77777777" w:rsidR="008E1BC7" w:rsidRPr="00102F3C" w:rsidRDefault="002C58B8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The Office of CME has </w:t>
      </w:r>
      <w:r w:rsidR="008938C3" w:rsidRPr="00102F3C">
        <w:rPr>
          <w:rFonts w:ascii="Bookman Old Style" w:hAnsi="Bookman Old Style" w:cs="Bookman Old Style"/>
        </w:rPr>
        <w:t xml:space="preserve">an </w:t>
      </w:r>
      <w:r w:rsidRPr="00102F3C">
        <w:rPr>
          <w:rFonts w:ascii="Bookman Old Style" w:hAnsi="Bookman Old Style" w:cs="Bookman Old Style"/>
        </w:rPr>
        <w:t xml:space="preserve">online </w:t>
      </w:r>
      <w:r w:rsidR="008938C3" w:rsidRPr="00102F3C">
        <w:rPr>
          <w:rFonts w:ascii="Bookman Old Style" w:hAnsi="Bookman Old Style" w:cs="Bookman Old Style"/>
        </w:rPr>
        <w:t>system</w:t>
      </w:r>
      <w:r w:rsidR="008E1BC7" w:rsidRPr="00102F3C">
        <w:rPr>
          <w:rFonts w:ascii="Bookman Old Style" w:hAnsi="Bookman Old Style" w:cs="Bookman Old Style"/>
        </w:rPr>
        <w:t xml:space="preserve"> for submitting information </w:t>
      </w:r>
      <w:r w:rsidR="008938C3" w:rsidRPr="00102F3C">
        <w:rPr>
          <w:rFonts w:ascii="Bookman Old Style" w:hAnsi="Bookman Old Style" w:cs="Bookman Old Style"/>
        </w:rPr>
        <w:t xml:space="preserve">required for accrediting this activity.  The system is </w:t>
      </w:r>
      <w:r w:rsidR="008E1BC7" w:rsidRPr="00102F3C">
        <w:rPr>
          <w:rFonts w:ascii="Bookman Old Style" w:hAnsi="Bookman Old Style" w:cs="Bookman Old Style"/>
        </w:rPr>
        <w:t>based on the new CME Learning Management System</w:t>
      </w:r>
      <w:r w:rsidR="008938C3" w:rsidRPr="00102F3C">
        <w:rPr>
          <w:rFonts w:ascii="Bookman Old Style" w:hAnsi="Bookman Old Style" w:cs="Bookman Old Style"/>
        </w:rPr>
        <w:t xml:space="preserve">, which is </w:t>
      </w:r>
      <w:r w:rsidR="008E1BC7" w:rsidRPr="00102F3C">
        <w:rPr>
          <w:rFonts w:ascii="Bookman Old Style" w:hAnsi="Bookman Old Style" w:cs="Bookman Old Style"/>
        </w:rPr>
        <w:t>known as “</w:t>
      </w:r>
      <w:proofErr w:type="spellStart"/>
      <w:r w:rsidR="008E1BC7" w:rsidRPr="00102F3C">
        <w:rPr>
          <w:rFonts w:ascii="Bookman Old Style" w:hAnsi="Bookman Old Style" w:cs="Bookman Old Style"/>
        </w:rPr>
        <w:t>CPD@JeffLEARN</w:t>
      </w:r>
      <w:proofErr w:type="spellEnd"/>
      <w:r w:rsidR="008E1BC7" w:rsidRPr="00102F3C">
        <w:rPr>
          <w:rFonts w:ascii="Bookman Old Style" w:hAnsi="Bookman Old Style" w:cs="Bookman Old Style"/>
        </w:rPr>
        <w:t>™”</w:t>
      </w:r>
    </w:p>
    <w:p w14:paraId="29D5E4D3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0DB82A67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6D3F6A49" w14:textId="77777777" w:rsidR="008938C3" w:rsidRPr="00102F3C" w:rsidRDefault="008938C3" w:rsidP="008938C3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  <w:b/>
          <w:color w:val="3366FF"/>
        </w:rPr>
      </w:pPr>
      <w:r w:rsidRPr="00102F3C">
        <w:rPr>
          <w:rFonts w:ascii="Wingdings" w:hAnsi="Wingdings"/>
          <w:b/>
          <w:color w:val="3366FF"/>
        </w:rPr>
        <w:t></w:t>
      </w:r>
      <w:r w:rsidRPr="00102F3C">
        <w:rPr>
          <w:rFonts w:ascii="Wingdings" w:hAnsi="Wingdings"/>
          <w:b/>
          <w:color w:val="3366FF"/>
        </w:rPr>
        <w:t></w:t>
      </w:r>
      <w:r w:rsidRPr="00102F3C">
        <w:rPr>
          <w:rFonts w:ascii="Bookman Old Style" w:hAnsi="Bookman Old Style" w:cs="Bookman Old Style"/>
          <w:b/>
          <w:color w:val="3366FF"/>
        </w:rPr>
        <w:t>START HERE:</w:t>
      </w:r>
    </w:p>
    <w:p w14:paraId="34DD6D8E" w14:textId="77777777" w:rsidR="008938C3" w:rsidRPr="00102F3C" w:rsidRDefault="008938C3" w:rsidP="008938C3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2DC09DF4" w14:textId="33667074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Using either CHROME, MOZILLA, or OPERA browsers, GO TO the </w:t>
      </w:r>
      <w:proofErr w:type="spellStart"/>
      <w:r w:rsidRPr="00102F3C">
        <w:rPr>
          <w:rFonts w:ascii="Bookman Old Style" w:hAnsi="Bookman Old Style" w:cs="Bookman Old Style"/>
        </w:rPr>
        <w:t>CPD@JeffLearn</w:t>
      </w:r>
      <w:proofErr w:type="spellEnd"/>
      <w:r w:rsidRPr="00102F3C">
        <w:rPr>
          <w:rFonts w:ascii="Bookman Old Style" w:hAnsi="Bookman Old Style" w:cs="Bookman Old Style"/>
        </w:rPr>
        <w:t xml:space="preserve"> website and access your </w:t>
      </w:r>
      <w:proofErr w:type="spellStart"/>
      <w:r w:rsidRPr="00102F3C">
        <w:rPr>
          <w:rFonts w:ascii="Bookman Old Style" w:hAnsi="Bookman Old Style" w:cs="Bookman Old Style"/>
        </w:rPr>
        <w:t>CPD@JeffLEARN</w:t>
      </w:r>
      <w:proofErr w:type="spellEnd"/>
      <w:r w:rsidRPr="00102F3C">
        <w:rPr>
          <w:rFonts w:ascii="Bookman Old Style" w:hAnsi="Bookman Old Style" w:cs="Bookman Old Style"/>
        </w:rPr>
        <w:t xml:space="preserve"> account.</w:t>
      </w:r>
      <w:r w:rsidR="006120A6">
        <w:rPr>
          <w:rFonts w:ascii="Bookman Old Style" w:hAnsi="Bookman Old Style" w:cs="Bookman Old Style"/>
        </w:rPr>
        <w:t xml:space="preserve">  </w:t>
      </w:r>
      <w:r w:rsidR="006120A6" w:rsidRPr="006120A6">
        <w:rPr>
          <w:rFonts w:ascii="Bookman Old Style" w:hAnsi="Bookman Old Style" w:cs="Bookman Old Style"/>
          <w:color w:val="FF0000"/>
        </w:rPr>
        <w:t>DO NOT use Internet Explorer.</w:t>
      </w:r>
    </w:p>
    <w:p w14:paraId="51786A6A" w14:textId="77777777" w:rsidR="008938C3" w:rsidRPr="00EA1BBD" w:rsidRDefault="008938C3" w:rsidP="00EA1BB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</w:rPr>
      </w:pPr>
    </w:p>
    <w:p w14:paraId="13973702" w14:textId="77777777" w:rsidR="008E1BC7" w:rsidRPr="00EA1BBD" w:rsidRDefault="006E6866" w:rsidP="00102F3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3366FF"/>
        </w:rPr>
      </w:pPr>
      <w:hyperlink r:id="rId6" w:history="1">
        <w:r w:rsidR="008E1BC7" w:rsidRPr="00EA1BBD">
          <w:rPr>
            <w:rFonts w:ascii="Bookman Old Style" w:hAnsi="Bookman Old Style" w:cs="Bookman Old Style"/>
            <w:b/>
            <w:color w:val="3366FF"/>
          </w:rPr>
          <w:t>https://cme.jefferson.edu/</w:t>
        </w:r>
      </w:hyperlink>
      <w:r w:rsidR="00EA1BBD" w:rsidRPr="00EA1BBD">
        <w:rPr>
          <w:rFonts w:ascii="Bookman Old Style" w:hAnsi="Bookman Old Style" w:cs="Bookman Old Style"/>
          <w:b/>
          <w:color w:val="3366FF"/>
        </w:rPr>
        <w:t xml:space="preserve"> </w:t>
      </w:r>
    </w:p>
    <w:p w14:paraId="2B25FAAE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6B0EAC77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  <w:i/>
          <w:color w:val="3366FF"/>
        </w:rPr>
      </w:pPr>
      <w:r w:rsidRPr="00102F3C">
        <w:rPr>
          <w:rFonts w:ascii="Bookman Old Style" w:hAnsi="Bookman Old Style" w:cs="Bookman Old Style"/>
          <w:i/>
          <w:color w:val="3366FF"/>
        </w:rPr>
        <w:t xml:space="preserve">Don’t have an account yet?   </w:t>
      </w:r>
    </w:p>
    <w:p w14:paraId="2CFB4778" w14:textId="77777777" w:rsidR="008E1BC7" w:rsidRPr="00102F3C" w:rsidRDefault="008E1BC7" w:rsidP="008E1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At the top right on the screen, click on the word “REGISTER”</w:t>
      </w:r>
    </w:p>
    <w:p w14:paraId="3EF19259" w14:textId="77777777" w:rsidR="008E1BC7" w:rsidRPr="00102F3C" w:rsidRDefault="008E1BC7" w:rsidP="008E1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Complete the form to Register, and click on the button at the bottom of the page </w:t>
      </w:r>
      <w:r w:rsidR="008938C3" w:rsidRPr="00102F3C">
        <w:rPr>
          <w:rFonts w:ascii="Bookman Old Style" w:hAnsi="Bookman Old Style" w:cs="Bookman Old Style"/>
        </w:rPr>
        <w:t xml:space="preserve">to </w:t>
      </w:r>
      <w:r w:rsidRPr="00102F3C">
        <w:rPr>
          <w:rFonts w:ascii="Bookman Old Style" w:hAnsi="Bookman Old Style" w:cs="Bookman Old Style"/>
        </w:rPr>
        <w:t>“CREATE NEW ACCOUNT”</w:t>
      </w:r>
    </w:p>
    <w:p w14:paraId="54882C4F" w14:textId="77777777" w:rsidR="008938C3" w:rsidRPr="00102F3C" w:rsidRDefault="008938C3" w:rsidP="008E1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See the attached instructions for more detailed information about creating an account.</w:t>
      </w:r>
    </w:p>
    <w:p w14:paraId="0718B396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59AE2FA6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  <w:i/>
          <w:color w:val="3366FF"/>
        </w:rPr>
      </w:pPr>
      <w:r w:rsidRPr="00102F3C">
        <w:rPr>
          <w:rFonts w:ascii="Bookman Old Style" w:hAnsi="Bookman Old Style" w:cs="Bookman Old Style"/>
          <w:i/>
          <w:color w:val="3366FF"/>
        </w:rPr>
        <w:t xml:space="preserve">Already have an account in </w:t>
      </w:r>
      <w:proofErr w:type="spellStart"/>
      <w:r w:rsidRPr="00102F3C">
        <w:rPr>
          <w:rFonts w:ascii="Bookman Old Style" w:hAnsi="Bookman Old Style" w:cs="Bookman Old Style"/>
          <w:i/>
          <w:color w:val="3366FF"/>
        </w:rPr>
        <w:t>CPD@JeffLearn</w:t>
      </w:r>
      <w:proofErr w:type="spellEnd"/>
      <w:r w:rsidRPr="00102F3C">
        <w:rPr>
          <w:rFonts w:ascii="Bookman Old Style" w:hAnsi="Bookman Old Style" w:cs="Bookman Old Style"/>
          <w:i/>
          <w:color w:val="3366FF"/>
        </w:rPr>
        <w:t xml:space="preserve">? </w:t>
      </w:r>
    </w:p>
    <w:p w14:paraId="0A66C8F4" w14:textId="77777777" w:rsidR="00102F3C" w:rsidRDefault="00102F3C" w:rsidP="00102F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Click here to go directly to the log in screen: </w:t>
      </w:r>
    </w:p>
    <w:p w14:paraId="2437DD5C" w14:textId="77777777" w:rsidR="00102F3C" w:rsidRPr="00102F3C" w:rsidRDefault="006E6866" w:rsidP="00102F3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</w:rPr>
      </w:pPr>
      <w:hyperlink r:id="rId7" w:history="1">
        <w:r w:rsidR="00102F3C" w:rsidRPr="00102F3C">
          <w:rPr>
            <w:rStyle w:val="Hyperlink"/>
            <w:rFonts w:ascii="Bookman Old Style" w:hAnsi="Bookman Old Style" w:cs="Bookman Old Style"/>
            <w:b/>
          </w:rPr>
          <w:t>https://cme.jefferson.edu/user/login?destination=homepage</w:t>
        </w:r>
      </w:hyperlink>
    </w:p>
    <w:p w14:paraId="0E33C60D" w14:textId="77777777" w:rsidR="008E1BC7" w:rsidRPr="00102F3C" w:rsidRDefault="008E1BC7" w:rsidP="008E1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Log on using your user name and password</w:t>
      </w:r>
    </w:p>
    <w:p w14:paraId="734199F7" w14:textId="77777777" w:rsidR="008E1BC7" w:rsidRPr="00102F3C" w:rsidRDefault="008E1BC7" w:rsidP="008E1BC7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36BC903E" w14:textId="77777777" w:rsidR="008E1BC7" w:rsidRPr="00102F3C" w:rsidRDefault="008E1BC7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  <w:i/>
          <w:color w:val="3366FF"/>
        </w:rPr>
      </w:pPr>
      <w:r w:rsidRPr="00102F3C">
        <w:rPr>
          <w:rFonts w:ascii="Bookman Old Style" w:hAnsi="Bookman Old Style" w:cs="Bookman Old Style"/>
          <w:i/>
          <w:color w:val="3366FF"/>
        </w:rPr>
        <w:t>Once you are logged in (eith</w:t>
      </w:r>
      <w:r w:rsidR="002C58B8" w:rsidRPr="00102F3C">
        <w:rPr>
          <w:rFonts w:ascii="Bookman Old Style" w:hAnsi="Bookman Old Style" w:cs="Bookman Old Style"/>
          <w:i/>
          <w:color w:val="3366FF"/>
        </w:rPr>
        <w:t>er as a new or returning user):</w:t>
      </w:r>
    </w:p>
    <w:p w14:paraId="7AF66992" w14:textId="77777777" w:rsidR="008E1BC7" w:rsidRPr="00102F3C" w:rsidRDefault="008E1BC7" w:rsidP="008E1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At the top right on the screen, click on the words “MY ACCOUNT”</w:t>
      </w:r>
    </w:p>
    <w:p w14:paraId="5A3CF814" w14:textId="77777777" w:rsidR="008E1BC7" w:rsidRDefault="002C58B8" w:rsidP="00102F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A page labeled “PROFILE” should appear.  If it does not, click on the word “VIEW”</w:t>
      </w:r>
    </w:p>
    <w:p w14:paraId="700602C9" w14:textId="77777777" w:rsidR="00102F3C" w:rsidRPr="00102F3C" w:rsidRDefault="00102F3C" w:rsidP="00102F3C">
      <w:pPr>
        <w:pStyle w:val="ListParagraph"/>
        <w:widowControl w:val="0"/>
        <w:autoSpaceDE w:val="0"/>
        <w:autoSpaceDN w:val="0"/>
        <w:adjustRightInd w:val="0"/>
        <w:ind w:left="90"/>
        <w:rPr>
          <w:rFonts w:ascii="Bookman Old Style" w:hAnsi="Bookman Old Style" w:cs="Bookman Old Style"/>
        </w:rPr>
      </w:pPr>
    </w:p>
    <w:p w14:paraId="31A5CBF6" w14:textId="77777777" w:rsidR="00102F3C" w:rsidRPr="00102F3C" w:rsidRDefault="002C58B8" w:rsidP="008938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On the RIGHT SIDE of the PROFILE PAGE,</w:t>
      </w:r>
      <w:r w:rsidR="008E1BC7" w:rsidRPr="00102F3C">
        <w:rPr>
          <w:rFonts w:ascii="Bookman Old Style" w:hAnsi="Bookman Old Style" w:cs="Bookman Old Style"/>
        </w:rPr>
        <w:t xml:space="preserve"> you will see a box l</w:t>
      </w:r>
      <w:r w:rsidR="00102F3C" w:rsidRPr="00102F3C">
        <w:rPr>
          <w:rFonts w:ascii="Bookman Old Style" w:hAnsi="Bookman Old Style" w:cs="Bookman Old Style"/>
        </w:rPr>
        <w:t xml:space="preserve">abeled “Conflict of Interest”. </w:t>
      </w:r>
      <w:r w:rsidR="00102F3C" w:rsidRPr="00102F3C">
        <w:rPr>
          <w:rFonts w:ascii="Bookman Old Style" w:hAnsi="Bookman Old Style" w:cs="Bookman Old Style"/>
        </w:rPr>
        <w:tab/>
      </w:r>
    </w:p>
    <w:p w14:paraId="408E686B" w14:textId="77777777" w:rsidR="00102F3C" w:rsidRDefault="008E1BC7" w:rsidP="00102F3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Click on the </w:t>
      </w:r>
      <w:r w:rsidR="008938C3" w:rsidRPr="00102F3C">
        <w:rPr>
          <w:rFonts w:ascii="Bookman Old Style" w:hAnsi="Bookman Old Style" w:cs="Bookman Old Style"/>
        </w:rPr>
        <w:t>words</w:t>
      </w:r>
      <w:r w:rsidRPr="00102F3C">
        <w:rPr>
          <w:rFonts w:ascii="Bookman Old Style" w:hAnsi="Bookman Old Style" w:cs="Bookman Old Style"/>
        </w:rPr>
        <w:t xml:space="preserve"> “COI Disclosure System”</w:t>
      </w:r>
      <w:r w:rsidR="008938C3" w:rsidRPr="00102F3C">
        <w:rPr>
          <w:rFonts w:ascii="Bookman Old Style" w:hAnsi="Bookman Old Style" w:cs="Bookman Old Style"/>
        </w:rPr>
        <w:t>.</w:t>
      </w:r>
      <w:r w:rsidR="00102F3C">
        <w:rPr>
          <w:rFonts w:ascii="Bookman Old Style" w:hAnsi="Bookman Old Style" w:cs="Bookman Old Style"/>
        </w:rPr>
        <w:t xml:space="preserve">  </w:t>
      </w:r>
    </w:p>
    <w:p w14:paraId="3248B8B9" w14:textId="77777777" w:rsidR="00102F3C" w:rsidRPr="00102F3C" w:rsidRDefault="002C58B8" w:rsidP="00102F3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This opens the SKMC COI Database.  </w:t>
      </w:r>
    </w:p>
    <w:p w14:paraId="2AE3619B" w14:textId="60EE9E5D" w:rsidR="00102F3C" w:rsidRPr="00102F3C" w:rsidRDefault="002C58B8" w:rsidP="00102F3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lastRenderedPageBreak/>
        <w:t>Proceed through all four screens and complete the required information</w:t>
      </w:r>
      <w:r w:rsidR="00102F3C">
        <w:rPr>
          <w:rFonts w:ascii="Bookman Old Style" w:hAnsi="Bookman Old Style" w:cs="Bookman Old Style"/>
        </w:rPr>
        <w:t>.</w:t>
      </w:r>
    </w:p>
    <w:p w14:paraId="70244D53" w14:textId="77777777" w:rsidR="002C58B8" w:rsidRPr="00102F3C" w:rsidRDefault="00102F3C" w:rsidP="00102F3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Be </w:t>
      </w:r>
      <w:r w:rsidR="002C58B8" w:rsidRPr="00102F3C">
        <w:rPr>
          <w:rFonts w:ascii="Bookman Old Style" w:hAnsi="Bookman Old Style" w:cs="Bookman Old Style"/>
        </w:rPr>
        <w:t>sure to click on the “SAVE AND CONTINUE” button on each screen.</w:t>
      </w:r>
    </w:p>
    <w:p w14:paraId="3BB75713" w14:textId="77777777" w:rsidR="00102F3C" w:rsidRPr="00102F3C" w:rsidRDefault="002C58B8" w:rsidP="00102F3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 xml:space="preserve">When you complete the last screen, you will be returned to the   </w:t>
      </w:r>
      <w:proofErr w:type="spellStart"/>
      <w:r w:rsidRPr="00102F3C">
        <w:rPr>
          <w:rFonts w:ascii="Bookman Old Style" w:hAnsi="Bookman Old Style" w:cs="Bookman Old Style"/>
        </w:rPr>
        <w:t>CPD@JeffLEARN</w:t>
      </w:r>
      <w:proofErr w:type="spellEnd"/>
      <w:r w:rsidRPr="00102F3C">
        <w:rPr>
          <w:rFonts w:ascii="Bookman Old Style" w:hAnsi="Bookman Old Style" w:cs="Bookman Old Style"/>
        </w:rPr>
        <w:t xml:space="preserve"> home page.</w:t>
      </w:r>
    </w:p>
    <w:p w14:paraId="0394395D" w14:textId="77777777" w:rsidR="00102F3C" w:rsidRPr="00102F3C" w:rsidRDefault="00102F3C" w:rsidP="00102F3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See the attached instructions for more detailed information about completing the CME COI online process.</w:t>
      </w:r>
    </w:p>
    <w:p w14:paraId="686966DF" w14:textId="77777777" w:rsidR="00102F3C" w:rsidRPr="00102F3C" w:rsidRDefault="00102F3C" w:rsidP="008E1BC7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2E9C5ACB" w14:textId="77777777" w:rsidR="000629F8" w:rsidRPr="00102F3C" w:rsidRDefault="000629F8" w:rsidP="008E1BC7">
      <w:pPr>
        <w:ind w:left="-630"/>
      </w:pPr>
    </w:p>
    <w:p w14:paraId="3F53F929" w14:textId="7C156D28" w:rsidR="008938C3" w:rsidRDefault="008938C3" w:rsidP="008938C3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  <w:r w:rsidRPr="00102F3C">
        <w:rPr>
          <w:rFonts w:ascii="Bookman Old Style" w:hAnsi="Bookman Old Style" w:cs="Bookman Old Style"/>
        </w:rPr>
        <w:t>This is the site to be used for activities starting July 1</w:t>
      </w:r>
      <w:r w:rsidR="00390AE1" w:rsidRPr="00390AE1">
        <w:rPr>
          <w:rFonts w:ascii="Bookman Old Style" w:hAnsi="Bookman Old Style" w:cs="Bookman Old Style"/>
          <w:color w:val="FF0000"/>
        </w:rPr>
        <w:t>,</w:t>
      </w:r>
      <w:r w:rsidRPr="00102F3C">
        <w:rPr>
          <w:rFonts w:ascii="Bookman Old Style" w:hAnsi="Bookman Old Style" w:cs="Bookman Old Style"/>
        </w:rPr>
        <w:t xml:space="preserve"> 2015.  CME Conflict of Interest data will NOT transfer from our old system.</w:t>
      </w:r>
    </w:p>
    <w:p w14:paraId="138A6474" w14:textId="77777777" w:rsidR="00EA1BBD" w:rsidRDefault="00EA1BBD" w:rsidP="008938C3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3F3C5F5A" w14:textId="77777777" w:rsidR="00EA1BBD" w:rsidRPr="00102F3C" w:rsidRDefault="00EA1BBD" w:rsidP="008938C3">
      <w:pPr>
        <w:widowControl w:val="0"/>
        <w:autoSpaceDE w:val="0"/>
        <w:autoSpaceDN w:val="0"/>
        <w:adjustRightInd w:val="0"/>
        <w:ind w:left="-630"/>
        <w:rPr>
          <w:rFonts w:ascii="Bookman Old Style" w:hAnsi="Bookman Old Style" w:cs="Bookman Old Style"/>
        </w:rPr>
      </w:pPr>
    </w:p>
    <w:p w14:paraId="0A22D5CB" w14:textId="30199872" w:rsidR="008938C3" w:rsidRDefault="006E6866" w:rsidP="008E1BC7">
      <w:pPr>
        <w:ind w:left="-630"/>
      </w:pPr>
      <w:r>
        <w:t>A</w:t>
      </w:r>
      <w:r w:rsidR="00451391">
        <w:t>ttachments</w:t>
      </w:r>
      <w:r>
        <w:t>/Links to Detailed Information</w:t>
      </w:r>
      <w:r w:rsidR="00451391">
        <w:t>:</w:t>
      </w:r>
    </w:p>
    <w:p w14:paraId="503F3089" w14:textId="0DAE91A9" w:rsidR="00451391" w:rsidRDefault="00451391" w:rsidP="00451391">
      <w:pPr>
        <w:pStyle w:val="ListParagraph"/>
        <w:numPr>
          <w:ilvl w:val="0"/>
          <w:numId w:val="5"/>
        </w:numPr>
      </w:pPr>
      <w:r>
        <w:t>CME Guidance/COI faculty info stuff</w:t>
      </w:r>
    </w:p>
    <w:p w14:paraId="5A145AB8" w14:textId="77777777" w:rsidR="006E6866" w:rsidRDefault="006E6866" w:rsidP="00451391">
      <w:pPr>
        <w:pStyle w:val="ListParagraph"/>
        <w:numPr>
          <w:ilvl w:val="0"/>
          <w:numId w:val="5"/>
        </w:numPr>
      </w:pPr>
      <w:hyperlink r:id="rId8" w:history="1">
        <w:r w:rsidRPr="006E6866">
          <w:rPr>
            <w:rStyle w:val="Hyperlink"/>
          </w:rPr>
          <w:t xml:space="preserve">How to create a profile </w:t>
        </w:r>
        <w:proofErr w:type="spellStart"/>
        <w:r w:rsidRPr="006E6866">
          <w:rPr>
            <w:rStyle w:val="Hyperlink"/>
          </w:rPr>
          <w:t>PDF</w:t>
        </w:r>
      </w:hyperlink>
      <w:proofErr w:type="spellEnd"/>
    </w:p>
    <w:p w14:paraId="355CA2F6" w14:textId="59E9299F" w:rsidR="00451391" w:rsidRPr="00102F3C" w:rsidRDefault="00451391" w:rsidP="00451391">
      <w:pPr>
        <w:pStyle w:val="ListParagraph"/>
        <w:numPr>
          <w:ilvl w:val="0"/>
          <w:numId w:val="5"/>
        </w:numPr>
      </w:pPr>
      <w:r>
        <w:t>How to complete a CME COI PDF</w:t>
      </w:r>
      <w:bookmarkStart w:id="0" w:name="_GoBack"/>
      <w:bookmarkEnd w:id="0"/>
    </w:p>
    <w:sectPr w:rsidR="00451391" w:rsidRPr="00102F3C" w:rsidSect="0089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549"/>
    <w:multiLevelType w:val="hybridMultilevel"/>
    <w:tmpl w:val="0F4E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DED"/>
    <w:multiLevelType w:val="hybridMultilevel"/>
    <w:tmpl w:val="12DCC4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7C5383C"/>
    <w:multiLevelType w:val="hybridMultilevel"/>
    <w:tmpl w:val="2B7449C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694F4237"/>
    <w:multiLevelType w:val="hybridMultilevel"/>
    <w:tmpl w:val="136A2FC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7D156B43"/>
    <w:multiLevelType w:val="hybridMultilevel"/>
    <w:tmpl w:val="2D14CB66"/>
    <w:lvl w:ilvl="0" w:tplc="627EECF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C7"/>
    <w:rsid w:val="000629F8"/>
    <w:rsid w:val="00102F3C"/>
    <w:rsid w:val="002C58B8"/>
    <w:rsid w:val="0036636D"/>
    <w:rsid w:val="00390AE1"/>
    <w:rsid w:val="00451391"/>
    <w:rsid w:val="004F634D"/>
    <w:rsid w:val="006120A6"/>
    <w:rsid w:val="006E6866"/>
    <w:rsid w:val="008938C3"/>
    <w:rsid w:val="008E1BC7"/>
    <w:rsid w:val="009929D5"/>
    <w:rsid w:val="00AB0650"/>
    <w:rsid w:val="00B36B72"/>
    <w:rsid w:val="00EA1BBD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1C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me.jefferson.edu/" TargetMode="External"/><Relationship Id="rId7" Type="http://schemas.openxmlformats.org/officeDocument/2006/relationships/hyperlink" Target="https://cme.jefferson.edu/user/login?destination=homepage" TargetMode="External"/><Relationship Id="rId8" Type="http://schemas.openxmlformats.org/officeDocument/2006/relationships/hyperlink" Target="https://cme.jefferson.edu/system/files/How%20to%20Create%20an%20EthosCE%20Profile%20v4%20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</cp:lastModifiedBy>
  <cp:revision>3</cp:revision>
  <dcterms:created xsi:type="dcterms:W3CDTF">2015-06-20T13:39:00Z</dcterms:created>
  <dcterms:modified xsi:type="dcterms:W3CDTF">2015-06-20T17:06:00Z</dcterms:modified>
</cp:coreProperties>
</file>